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45"/>
      </w:tblGrid>
      <w:tr w:rsidR="005014CE" w:rsidRPr="005014CE" w:rsidTr="005014CE">
        <w:trPr>
          <w:tblCellSpacing w:w="15" w:type="dxa"/>
        </w:trPr>
        <w:tc>
          <w:tcPr>
            <w:tcW w:w="49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4CE" w:rsidRPr="005014CE" w:rsidRDefault="005014CE" w:rsidP="005014CE">
            <w:pPr>
              <w:spacing w:before="25"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Arial" w:eastAsia="Times New Roman" w:hAnsi="Arial" w:cs="Arial"/>
                <w:b/>
                <w:bCs/>
                <w:color w:val="0048BB"/>
                <w:sz w:val="48"/>
                <w:szCs w:val="48"/>
                <w:lang w:eastAsia="ru-RU"/>
              </w:rPr>
              <w:t>Реализуемые образовательные программы</w:t>
            </w:r>
          </w:p>
        </w:tc>
      </w:tr>
      <w:tr w:rsidR="005014CE" w:rsidRPr="005014CE" w:rsidTr="005014C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4CE" w:rsidRPr="005014CE" w:rsidRDefault="005014CE" w:rsidP="005014C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14CE" w:rsidRPr="005014CE" w:rsidTr="004C0233">
        <w:trPr>
          <w:trHeight w:val="15"/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014CE" w:rsidRPr="005014CE" w:rsidRDefault="005014CE" w:rsidP="005014CE">
            <w:pPr>
              <w:spacing w:before="25" w:after="25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Tahoma" w:eastAsia="Times New Roman" w:hAnsi="Tahoma" w:cs="Tahoma"/>
                <w:b/>
                <w:bCs/>
                <w:color w:val="000080"/>
                <w:sz w:val="48"/>
                <w:szCs w:val="48"/>
                <w:lang w:eastAsia="ru-RU"/>
              </w:rPr>
              <w:t>Нормативный срок освоения образовательных программ</w:t>
            </w:r>
          </w:p>
          <w:p w:rsidR="005014CE" w:rsidRPr="005014CE" w:rsidRDefault="005014CE" w:rsidP="005014CE">
            <w:pPr>
              <w:spacing w:before="25" w:after="25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    Педагогический к</w:t>
            </w:r>
            <w:r w:rsidR="006842E0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 xml:space="preserve">оллектив ГКОУ РД </w:t>
            </w:r>
            <w:r w:rsidR="006842E0" w:rsidRPr="006842E0">
              <w:rPr>
                <w:rFonts w:ascii="Tahoma" w:eastAsia="Times New Roman" w:hAnsi="Tahoma" w:cs="Tahoma"/>
                <w:bCs/>
                <w:color w:val="3366FF"/>
                <w:sz w:val="28"/>
                <w:szCs w:val="48"/>
                <w:lang w:eastAsia="ru-RU"/>
              </w:rPr>
              <w:t>«Новохуштадинская СОШ Цумадинского района»</w:t>
            </w:r>
            <w:r w:rsidRPr="006842E0">
              <w:rPr>
                <w:rFonts w:ascii="Tahoma" w:eastAsia="Times New Roman" w:hAnsi="Tahoma" w:cs="Tahoma"/>
                <w:sz w:val="16"/>
                <w:szCs w:val="27"/>
                <w:lang w:eastAsia="ru-RU"/>
              </w:rPr>
              <w:t xml:space="preserve"> </w:t>
            </w:r>
            <w:r w:rsidRPr="005014CE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реализует следующие виды образовательных программ: основные и дополнительные общеобразовательные программы начального общего образования, общеобразовательные программы основного общего образования, общеобразовательные программы среднего общего образования (базовый и профильный уровень).Обучение в общеобразовательном учреждении ведется на русском языке.</w:t>
            </w:r>
          </w:p>
          <w:p w:rsidR="005014CE" w:rsidRPr="005014CE" w:rsidRDefault="005014CE" w:rsidP="005014CE">
            <w:pPr>
              <w:spacing w:before="25" w:after="25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</w:t>
            </w:r>
          </w:p>
          <w:tbl>
            <w:tblPr>
              <w:tblW w:w="9000" w:type="dxa"/>
              <w:jc w:val="center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40"/>
              <w:gridCol w:w="3338"/>
              <w:gridCol w:w="2922"/>
            </w:tblGrid>
            <w:tr w:rsidR="005014CE" w:rsidRPr="005014CE">
              <w:trPr>
                <w:trHeight w:val="465"/>
                <w:tblCellSpacing w:w="0" w:type="dxa"/>
                <w:jc w:val="center"/>
              </w:trPr>
              <w:tc>
                <w:tcPr>
                  <w:tcW w:w="1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Уровни образования</w:t>
                  </w:r>
                </w:p>
              </w:tc>
              <w:tc>
                <w:tcPr>
                  <w:tcW w:w="3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Вид общеобразовательной программы</w:t>
                  </w:r>
                </w:p>
              </w:tc>
              <w:tc>
                <w:tcPr>
                  <w:tcW w:w="38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Нормативные сроки освоения программ</w:t>
                  </w:r>
                </w:p>
              </w:tc>
            </w:tr>
            <w:tr w:rsidR="005014CE" w:rsidRPr="005014CE">
              <w:trPr>
                <w:trHeight w:val="480"/>
                <w:tblCellSpacing w:w="0" w:type="dxa"/>
                <w:jc w:val="center"/>
              </w:trPr>
              <w:tc>
                <w:tcPr>
                  <w:tcW w:w="13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3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Общеобразовательная программа начального общего образования</w:t>
                  </w:r>
                </w:p>
              </w:tc>
              <w:tc>
                <w:tcPr>
                  <w:tcW w:w="38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1-4 классы, срок освоения — 4 года</w:t>
                  </w:r>
                </w:p>
              </w:tc>
            </w:tr>
            <w:tr w:rsidR="005014CE" w:rsidRPr="005014CE">
              <w:trPr>
                <w:trHeight w:val="480"/>
                <w:tblCellSpacing w:w="0" w:type="dxa"/>
                <w:jc w:val="center"/>
              </w:trPr>
              <w:tc>
                <w:tcPr>
                  <w:tcW w:w="13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II </w:t>
                  </w:r>
                  <w:proofErr w:type="spellStart"/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3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Общеобразовательные программы основного общего образования</w:t>
                  </w:r>
                </w:p>
              </w:tc>
              <w:tc>
                <w:tcPr>
                  <w:tcW w:w="38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5-9 классы, срок освоения — 5 лет</w:t>
                  </w:r>
                </w:p>
              </w:tc>
            </w:tr>
            <w:tr w:rsidR="005014CE" w:rsidRPr="005014CE">
              <w:trPr>
                <w:trHeight w:val="480"/>
                <w:tblCellSpacing w:w="0" w:type="dxa"/>
                <w:jc w:val="center"/>
              </w:trPr>
              <w:tc>
                <w:tcPr>
                  <w:tcW w:w="13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III </w:t>
                  </w:r>
                  <w:proofErr w:type="spellStart"/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3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Общеобразовательные программы среднего общего образования (базовый уровень)</w:t>
                  </w:r>
                </w:p>
              </w:tc>
              <w:tc>
                <w:tcPr>
                  <w:tcW w:w="38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11 классы, срок освоения - 2 года</w:t>
                  </w:r>
                </w:p>
              </w:tc>
            </w:tr>
            <w:tr w:rsidR="005014CE" w:rsidRPr="005014CE">
              <w:trPr>
                <w:trHeight w:val="465"/>
                <w:tblCellSpacing w:w="0" w:type="dxa"/>
                <w:jc w:val="center"/>
              </w:trPr>
              <w:tc>
                <w:tcPr>
                  <w:tcW w:w="13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Дополнительные общеобразовательные программы</w:t>
                  </w:r>
                </w:p>
              </w:tc>
              <w:tc>
                <w:tcPr>
                  <w:tcW w:w="38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1-11 классы, срок освоения от 11 до 35 часов в год</w:t>
                  </w:r>
                </w:p>
              </w:tc>
            </w:tr>
          </w:tbl>
          <w:p w:rsidR="005014CE" w:rsidRPr="005014CE" w:rsidRDefault="005014CE" w:rsidP="005014CE">
            <w:pPr>
              <w:spacing w:before="25" w:after="25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014CE" w:rsidRPr="005014CE" w:rsidRDefault="005014CE" w:rsidP="005014CE">
            <w:pPr>
              <w:spacing w:before="25" w:after="25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Tahoma" w:eastAsia="Times New Roman" w:hAnsi="Tahoma" w:cs="Tahoma"/>
                <w:b/>
                <w:bCs/>
                <w:color w:val="000080"/>
                <w:sz w:val="48"/>
                <w:szCs w:val="48"/>
                <w:lang w:eastAsia="ru-RU"/>
              </w:rPr>
              <w:t>Формы освоения образовательной программы</w:t>
            </w:r>
          </w:p>
          <w:p w:rsidR="005014CE" w:rsidRPr="005014CE" w:rsidRDefault="005014CE" w:rsidP="005014CE">
            <w:pPr>
              <w:spacing w:before="25" w:after="25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 xml:space="preserve">      Образовательные программы осваиваются учащимися школы в очной форме. По желанию обучающихся  и их родителей (законных представителей)  общеобразовательные программы могут быть  освоены в различных  формах: </w:t>
            </w:r>
            <w:proofErr w:type="spellStart"/>
            <w:r w:rsidRPr="005014CE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очно-заочной</w:t>
            </w:r>
            <w:proofErr w:type="spellEnd"/>
            <w:r w:rsidRPr="005014CE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 xml:space="preserve"> (вечерней), семейного образования и самообразования, обучения на дому (по медицинским показаниям). Допускается сочетание указанных форм освоения общеобразовательных программ. Для всех форм получения образования в рамках конкретной основной общеобразовательной программы </w:t>
            </w:r>
            <w:r w:rsidRPr="005014CE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lastRenderedPageBreak/>
              <w:t>действует федеральный государственный образовательный стандарт.</w:t>
            </w:r>
            <w:r w:rsidRPr="005014CE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br/>
              <w:t>         Порядок организации получения семейного образования в различных формах определяется локальными актами школы. </w:t>
            </w:r>
            <w:r w:rsidRPr="005014CE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br/>
              <w:t xml:space="preserve">Школа обеспечивает занятия на дому с учащимися в соответствии с медицинским заключением о состоянии здоровья. В соответствии с нормативными документами Министерства образования и науки Российской Федерации, </w:t>
            </w:r>
            <w:r w:rsidR="00B10D54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 xml:space="preserve"> </w:t>
            </w:r>
            <w:r w:rsidRPr="005014CE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выделяется количество учебных часов в неделю, составляется расписание, приказом определяется персональный состав педагогов, ведется журнал учета проведенных занятий. Родители (законные представители) обязаны создать условия для проведения занятий на дому.</w:t>
            </w:r>
            <w:r w:rsidRPr="00501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014CE" w:rsidRPr="005014CE" w:rsidRDefault="005014CE" w:rsidP="005014CE">
            <w:pPr>
              <w:spacing w:before="25" w:after="25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014CE" w:rsidRPr="005014CE" w:rsidRDefault="005014CE" w:rsidP="005014CE">
            <w:pPr>
              <w:shd w:val="clear" w:color="auto" w:fill="FFFFFF"/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Tahoma" w:eastAsia="Times New Roman" w:hAnsi="Tahoma" w:cs="Tahoma"/>
                <w:b/>
                <w:bCs/>
                <w:color w:val="000080"/>
                <w:sz w:val="48"/>
                <w:szCs w:val="48"/>
                <w:lang w:eastAsia="ru-RU"/>
              </w:rPr>
              <w:t>Уровни образования</w:t>
            </w:r>
          </w:p>
          <w:tbl>
            <w:tblPr>
              <w:tblW w:w="9000" w:type="dxa"/>
              <w:jc w:val="center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50"/>
              <w:gridCol w:w="4114"/>
              <w:gridCol w:w="1936"/>
            </w:tblGrid>
            <w:tr w:rsidR="005014CE" w:rsidRPr="005014CE" w:rsidTr="008310C7">
              <w:trPr>
                <w:trHeight w:val="465"/>
                <w:tblCellSpacing w:w="0" w:type="dxa"/>
                <w:jc w:val="center"/>
              </w:trPr>
              <w:tc>
                <w:tcPr>
                  <w:tcW w:w="2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Уровни образования</w:t>
                  </w:r>
                </w:p>
              </w:tc>
              <w:tc>
                <w:tcPr>
                  <w:tcW w:w="4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Вид общеобразовательной программы</w:t>
                  </w:r>
                </w:p>
              </w:tc>
              <w:tc>
                <w:tcPr>
                  <w:tcW w:w="19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 кого направлена программа</w:t>
                  </w:r>
                </w:p>
              </w:tc>
            </w:tr>
            <w:tr w:rsidR="005014CE" w:rsidRPr="005014CE" w:rsidTr="008310C7">
              <w:trPr>
                <w:tblCellSpacing w:w="0" w:type="dxa"/>
                <w:jc w:val="center"/>
              </w:trPr>
              <w:tc>
                <w:tcPr>
                  <w:tcW w:w="29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4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Общеобразовательная программа начального общего образования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7B2A9A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Всего 4</w:t>
                  </w:r>
                  <w:r w:rsidR="005014CE"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класс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  <w:tr w:rsidR="008310C7" w:rsidRPr="005014CE" w:rsidTr="008310C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310C7" w:rsidRPr="005014CE" w:rsidRDefault="008310C7" w:rsidP="00501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4" w:type="dxa"/>
                  <w:vMerge w:val="restart"/>
                  <w:tcBorders>
                    <w:top w:val="nil"/>
                    <w:left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8310C7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Общеобразовательная программа начального общего образования (УМК «Школа России»)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8310C7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  <w:r w:rsidRPr="005014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класс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</w:tr>
            <w:tr w:rsidR="008310C7" w:rsidRPr="005014CE" w:rsidTr="008310C7">
              <w:trPr>
                <w:trHeight w:val="23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310C7" w:rsidRPr="005014CE" w:rsidRDefault="008310C7" w:rsidP="00501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4" w:type="dxa"/>
                  <w:vMerge/>
                  <w:tcBorders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310C7" w:rsidRPr="005014CE" w:rsidRDefault="008310C7" w:rsidP="00501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36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310C7" w:rsidRPr="005014CE" w:rsidRDefault="008310C7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014CE" w:rsidRPr="005014CE" w:rsidRDefault="008310C7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8310C7" w:rsidRPr="005014CE" w:rsidTr="008310C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310C7" w:rsidRPr="005014CE" w:rsidRDefault="008310C7" w:rsidP="00501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8310C7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36" w:type="dxa"/>
                  <w:vMerge/>
                  <w:tcBorders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14CE" w:rsidRPr="005014CE" w:rsidTr="008310C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014CE" w:rsidRPr="005014CE" w:rsidRDefault="005014CE" w:rsidP="00501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7B2A9A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7B2A9A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5014CE" w:rsidRPr="005014CE" w:rsidRDefault="005014CE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014CE" w:rsidRPr="005014CE" w:rsidTr="008310C7">
              <w:trPr>
                <w:trHeight w:val="480"/>
                <w:tblCellSpacing w:w="0" w:type="dxa"/>
                <w:jc w:val="center"/>
              </w:trPr>
              <w:tc>
                <w:tcPr>
                  <w:tcW w:w="29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II </w:t>
                  </w:r>
                  <w:proofErr w:type="spellStart"/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4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Общеобразовательные программы основного общего образования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5-9 </w:t>
                  </w: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</w:tr>
            <w:tr w:rsidR="005014CE" w:rsidRPr="005014CE" w:rsidTr="008310C7">
              <w:trPr>
                <w:tblCellSpacing w:w="0" w:type="dxa"/>
                <w:jc w:val="center"/>
              </w:trPr>
              <w:tc>
                <w:tcPr>
                  <w:tcW w:w="295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III </w:t>
                  </w:r>
                  <w:proofErr w:type="spellStart"/>
                  <w:r w:rsidRPr="005014C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4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>Общеобразовательные программы среднего общего образования (базовый уровень)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  <w:p w:rsidR="005014CE" w:rsidRPr="005014CE" w:rsidRDefault="005014CE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5014CE" w:rsidRPr="005014CE" w:rsidTr="008310C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014CE" w:rsidRPr="005014CE" w:rsidRDefault="005014CE" w:rsidP="005014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4CE" w:rsidRPr="005014CE" w:rsidRDefault="007B2A9A" w:rsidP="005014C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14CE" w:rsidRPr="005014CE" w:rsidRDefault="005014CE" w:rsidP="005014CE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01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5014CE" w:rsidRPr="005014CE" w:rsidRDefault="005014CE" w:rsidP="005014CE">
            <w:pPr>
              <w:spacing w:before="25" w:after="25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014CE" w:rsidRPr="005014CE" w:rsidRDefault="005014CE" w:rsidP="005014CE">
            <w:pPr>
              <w:spacing w:before="25" w:after="25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014C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014CE" w:rsidRDefault="005014CE" w:rsidP="005014CE">
            <w:pPr>
              <w:spacing w:before="25" w:after="2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66FF"/>
                <w:sz w:val="48"/>
                <w:szCs w:val="48"/>
                <w:lang w:eastAsia="ru-RU"/>
              </w:rPr>
            </w:pPr>
          </w:p>
          <w:p w:rsidR="005014CE" w:rsidRDefault="005014CE" w:rsidP="005014CE">
            <w:pPr>
              <w:spacing w:before="25" w:after="2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66FF"/>
                <w:sz w:val="48"/>
                <w:szCs w:val="48"/>
                <w:lang w:eastAsia="ru-RU"/>
              </w:rPr>
            </w:pPr>
          </w:p>
          <w:p w:rsidR="005014CE" w:rsidRPr="005014CE" w:rsidRDefault="005014CE" w:rsidP="004C0233">
            <w:pPr>
              <w:spacing w:before="25" w:after="2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66FF"/>
                <w:sz w:val="48"/>
                <w:szCs w:val="48"/>
                <w:lang w:eastAsia="ru-RU"/>
              </w:rPr>
            </w:pPr>
          </w:p>
        </w:tc>
      </w:tr>
    </w:tbl>
    <w:p w:rsidR="008806CF" w:rsidRDefault="008806CF"/>
    <w:sectPr w:rsidR="008806CF" w:rsidSect="0088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2A03"/>
    <w:multiLevelType w:val="multilevel"/>
    <w:tmpl w:val="FAEC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24357"/>
    <w:multiLevelType w:val="multilevel"/>
    <w:tmpl w:val="2A6A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6175E"/>
    <w:multiLevelType w:val="multilevel"/>
    <w:tmpl w:val="3390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0271B"/>
    <w:multiLevelType w:val="multilevel"/>
    <w:tmpl w:val="F9B2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1701C"/>
    <w:multiLevelType w:val="multilevel"/>
    <w:tmpl w:val="4AD8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138C8"/>
    <w:multiLevelType w:val="multilevel"/>
    <w:tmpl w:val="4330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713B75"/>
    <w:multiLevelType w:val="multilevel"/>
    <w:tmpl w:val="8BEA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87292"/>
    <w:multiLevelType w:val="multilevel"/>
    <w:tmpl w:val="DC3C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1A3D53"/>
    <w:multiLevelType w:val="multilevel"/>
    <w:tmpl w:val="CCEC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25CF6"/>
    <w:multiLevelType w:val="multilevel"/>
    <w:tmpl w:val="2A3A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FD1CD5"/>
    <w:multiLevelType w:val="multilevel"/>
    <w:tmpl w:val="76F6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B75B6F"/>
    <w:multiLevelType w:val="multilevel"/>
    <w:tmpl w:val="0854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014CE"/>
    <w:rsid w:val="000F293B"/>
    <w:rsid w:val="002945ED"/>
    <w:rsid w:val="004C0233"/>
    <w:rsid w:val="005014CE"/>
    <w:rsid w:val="006842E0"/>
    <w:rsid w:val="007775D9"/>
    <w:rsid w:val="007B2A9A"/>
    <w:rsid w:val="008310C7"/>
    <w:rsid w:val="008806CF"/>
    <w:rsid w:val="00B10D54"/>
    <w:rsid w:val="00B52E1A"/>
    <w:rsid w:val="00BE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14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6</cp:revision>
  <dcterms:created xsi:type="dcterms:W3CDTF">2019-01-21T06:46:00Z</dcterms:created>
  <dcterms:modified xsi:type="dcterms:W3CDTF">2019-02-09T05:32:00Z</dcterms:modified>
</cp:coreProperties>
</file>